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0EE" w:rsidRPr="008270EE" w:rsidRDefault="008270EE" w:rsidP="008270E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8270EE">
        <w:rPr>
          <w:rFonts w:ascii="Times New Roman" w:hAnsi="Times New Roman" w:cs="Times New Roman"/>
          <w:b/>
          <w:sz w:val="24"/>
          <w:szCs w:val="24"/>
        </w:rPr>
        <w:t xml:space="preserve">Credit Card Fraud Detection </w:t>
      </w:r>
      <w:r w:rsidR="00895BB1">
        <w:rPr>
          <w:rFonts w:ascii="Times New Roman" w:hAnsi="Times New Roman" w:cs="Times New Roman"/>
          <w:b/>
          <w:sz w:val="24"/>
          <w:szCs w:val="24"/>
        </w:rPr>
        <w:t>(</w:t>
      </w:r>
      <w:proofErr w:type="spellStart"/>
      <w:r w:rsidR="00895BB1">
        <w:rPr>
          <w:rFonts w:ascii="Times New Roman" w:hAnsi="Times New Roman" w:cs="Times New Roman"/>
          <w:b/>
          <w:sz w:val="24"/>
          <w:szCs w:val="24"/>
        </w:rPr>
        <w:t>Netica</w:t>
      </w:r>
      <w:proofErr w:type="spellEnd"/>
      <w:r w:rsidR="00895BB1">
        <w:rPr>
          <w:rFonts w:ascii="Times New Roman" w:hAnsi="Times New Roman" w:cs="Times New Roman"/>
          <w:b/>
          <w:sz w:val="24"/>
          <w:szCs w:val="24"/>
        </w:rPr>
        <w:t>)</w:t>
      </w:r>
    </w:p>
    <w:p w:rsidR="008270EE" w:rsidRDefault="008270EE">
      <w:r w:rsidRPr="008270EE">
        <w:rPr>
          <w:noProof/>
        </w:rPr>
        <w:drawing>
          <wp:inline distT="0" distB="0" distL="0" distR="0" wp14:anchorId="4AFAA80C" wp14:editId="0D0DA2BD">
            <wp:extent cx="5942965" cy="3333750"/>
            <wp:effectExtent l="0" t="0" r="63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70EE" w:rsidRDefault="008270EE"/>
    <w:p w:rsidR="00895BB1" w:rsidRDefault="00895BB1">
      <w:r>
        <w:rPr>
          <w:noProof/>
        </w:rPr>
        <w:lastRenderedPageBreak/>
        <mc:AlternateContent>
          <mc:Choice Requires="wps">
            <w:drawing>
              <wp:inline distT="0" distB="0" distL="0" distR="0" wp14:anchorId="0C201C31" wp14:editId="7A19397E">
                <wp:extent cx="304800" cy="304800"/>
                <wp:effectExtent l="0" t="0" r="0" b="0"/>
                <wp:docPr id="5" name="AutoShape 6" descr="blob:https://web.whatsapp.com/d4cb6b60-6f2a-4bc7-b92a-33e1a5c8d5d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BB19B34" id="AutoShape 6" o:spid="_x0000_s1026" alt="blob:https://web.whatsapp.com/d4cb6b60-6f2a-4bc7-b92a-33e1a5c8d5db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1CDKN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 w:rsidRPr="00895BB1">
        <w:rPr>
          <w:noProof/>
        </w:rPr>
        <w:drawing>
          <wp:inline distT="0" distB="0" distL="0" distR="0">
            <wp:extent cx="5943600" cy="4457700"/>
            <wp:effectExtent l="0" t="0" r="0" b="0"/>
            <wp:docPr id="6" name="Picture 6" descr="C:\Users\Muhia's\Downloads\WhatsApp Image 2021-10-14 at 4.02.52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Muhia's\Downloads\WhatsApp Image 2021-10-14 at 4.02.52 PM.jpe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5BB1" w:rsidRDefault="00895BB1" w:rsidP="00E07471">
      <w:pPr>
        <w:tabs>
          <w:tab w:val="left" w:pos="7650"/>
        </w:tabs>
      </w:pPr>
    </w:p>
    <w:p w:rsidR="00895BB1" w:rsidRPr="003655DE" w:rsidRDefault="00895BB1" w:rsidP="00895BB1">
      <w:pPr>
        <w:tabs>
          <w:tab w:val="left" w:pos="7110"/>
        </w:tabs>
        <w:rPr>
          <w:b/>
        </w:rPr>
      </w:pPr>
      <w:r w:rsidRPr="003655DE">
        <w:rPr>
          <w:b/>
        </w:rPr>
        <w:t>B. List the variable values maximize and minimize the probability of a fraud and list those probability.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</w:tblGrid>
      <w:tr w:rsidR="005C3996" w:rsidTr="00E07471">
        <w:tc>
          <w:tcPr>
            <w:tcW w:w="2337" w:type="dxa"/>
          </w:tcPr>
          <w:p w:rsidR="005C3996" w:rsidRPr="00E22915" w:rsidRDefault="005C3996" w:rsidP="00E07471">
            <w:pPr>
              <w:tabs>
                <w:tab w:val="left" w:pos="7110"/>
              </w:tabs>
            </w:pPr>
            <w:r>
              <w:t xml:space="preserve">Variables </w:t>
            </w:r>
          </w:p>
        </w:tc>
        <w:tc>
          <w:tcPr>
            <w:tcW w:w="2337" w:type="dxa"/>
          </w:tcPr>
          <w:p w:rsidR="005C3996" w:rsidRDefault="005C3996" w:rsidP="00E07471">
            <w:pPr>
              <w:tabs>
                <w:tab w:val="left" w:pos="7110"/>
              </w:tabs>
            </w:pPr>
            <w:r>
              <w:t>P(Maximized fraud)</w:t>
            </w:r>
          </w:p>
        </w:tc>
        <w:tc>
          <w:tcPr>
            <w:tcW w:w="2338" w:type="dxa"/>
          </w:tcPr>
          <w:p w:rsidR="005C3996" w:rsidRDefault="005C3996" w:rsidP="00E07471">
            <w:pPr>
              <w:tabs>
                <w:tab w:val="left" w:pos="7110"/>
              </w:tabs>
            </w:pPr>
            <w:r>
              <w:t>P(Minimized fraud)</w:t>
            </w:r>
          </w:p>
        </w:tc>
      </w:tr>
      <w:tr w:rsidR="005C3996" w:rsidTr="00E07471">
        <w:tc>
          <w:tcPr>
            <w:tcW w:w="2337" w:type="dxa"/>
          </w:tcPr>
          <w:p w:rsidR="005C3996" w:rsidRPr="00E22915" w:rsidRDefault="005C3996" w:rsidP="00E07471">
            <w:pPr>
              <w:pStyle w:val="ListParagraph"/>
              <w:numPr>
                <w:ilvl w:val="0"/>
                <w:numId w:val="3"/>
              </w:numPr>
              <w:tabs>
                <w:tab w:val="left" w:pos="7110"/>
              </w:tabs>
            </w:pPr>
            <w:r w:rsidRPr="00E22915">
              <w:t>Credit Card Fraud</w:t>
            </w:r>
          </w:p>
        </w:tc>
        <w:tc>
          <w:tcPr>
            <w:tcW w:w="2337" w:type="dxa"/>
          </w:tcPr>
          <w:p w:rsidR="005C3996" w:rsidRDefault="005C3996" w:rsidP="00E07471">
            <w:pPr>
              <w:tabs>
                <w:tab w:val="left" w:pos="7110"/>
              </w:tabs>
            </w:pPr>
            <w:r>
              <w:t>0.01</w:t>
            </w:r>
          </w:p>
        </w:tc>
        <w:tc>
          <w:tcPr>
            <w:tcW w:w="2338" w:type="dxa"/>
          </w:tcPr>
          <w:p w:rsidR="005C3996" w:rsidRDefault="005C3996" w:rsidP="00E07471">
            <w:pPr>
              <w:tabs>
                <w:tab w:val="left" w:pos="7110"/>
              </w:tabs>
            </w:pPr>
            <w:r>
              <w:t>0.0001</w:t>
            </w:r>
          </w:p>
        </w:tc>
      </w:tr>
      <w:tr w:rsidR="005C3996" w:rsidTr="00E07471">
        <w:tc>
          <w:tcPr>
            <w:tcW w:w="2337" w:type="dxa"/>
          </w:tcPr>
          <w:p w:rsidR="005C3996" w:rsidRPr="00E22915" w:rsidRDefault="005C3996" w:rsidP="00E07471">
            <w:pPr>
              <w:pStyle w:val="ListParagraph"/>
              <w:numPr>
                <w:ilvl w:val="0"/>
                <w:numId w:val="2"/>
              </w:numPr>
              <w:tabs>
                <w:tab w:val="left" w:pos="7110"/>
              </w:tabs>
            </w:pPr>
            <w:r w:rsidRPr="00E22915">
              <w:t>No Credit Card Fraud</w:t>
            </w:r>
          </w:p>
        </w:tc>
        <w:tc>
          <w:tcPr>
            <w:tcW w:w="2337" w:type="dxa"/>
          </w:tcPr>
          <w:p w:rsidR="005C3996" w:rsidRDefault="005C3996" w:rsidP="00E07471">
            <w:pPr>
              <w:tabs>
                <w:tab w:val="left" w:pos="7110"/>
              </w:tabs>
            </w:pPr>
            <w:r>
              <w:t>0.99</w:t>
            </w:r>
          </w:p>
        </w:tc>
        <w:tc>
          <w:tcPr>
            <w:tcW w:w="2338" w:type="dxa"/>
          </w:tcPr>
          <w:p w:rsidR="005C3996" w:rsidRDefault="005C3996" w:rsidP="00E07471">
            <w:pPr>
              <w:tabs>
                <w:tab w:val="left" w:pos="7110"/>
              </w:tabs>
            </w:pPr>
            <w:r>
              <w:t>0.009</w:t>
            </w:r>
          </w:p>
        </w:tc>
      </w:tr>
      <w:tr w:rsidR="005C3996" w:rsidTr="00E07471">
        <w:tc>
          <w:tcPr>
            <w:tcW w:w="2337" w:type="dxa"/>
          </w:tcPr>
          <w:p w:rsidR="005C3996" w:rsidRPr="00E22915" w:rsidRDefault="005C3996" w:rsidP="00E07471">
            <w:pPr>
              <w:pStyle w:val="ListParagraph"/>
              <w:numPr>
                <w:ilvl w:val="0"/>
                <w:numId w:val="2"/>
              </w:numPr>
              <w:tabs>
                <w:tab w:val="left" w:pos="7110"/>
              </w:tabs>
            </w:pPr>
            <w:r w:rsidRPr="00E22915">
              <w:t xml:space="preserve">Gas Purchase </w:t>
            </w:r>
          </w:p>
        </w:tc>
        <w:tc>
          <w:tcPr>
            <w:tcW w:w="2337" w:type="dxa"/>
          </w:tcPr>
          <w:p w:rsidR="005C3996" w:rsidRDefault="005C3996" w:rsidP="00E07471">
            <w:pPr>
              <w:tabs>
                <w:tab w:val="left" w:pos="7110"/>
              </w:tabs>
            </w:pPr>
            <w:r>
              <w:t>0.01</w:t>
            </w:r>
          </w:p>
        </w:tc>
        <w:tc>
          <w:tcPr>
            <w:tcW w:w="2338" w:type="dxa"/>
          </w:tcPr>
          <w:p w:rsidR="005C3996" w:rsidRDefault="005C3996" w:rsidP="00E07471">
            <w:pPr>
              <w:tabs>
                <w:tab w:val="left" w:pos="7110"/>
              </w:tabs>
            </w:pPr>
            <w:r>
              <w:t>0.001</w:t>
            </w:r>
          </w:p>
        </w:tc>
      </w:tr>
      <w:tr w:rsidR="005C3996" w:rsidTr="00E07471">
        <w:tc>
          <w:tcPr>
            <w:tcW w:w="2337" w:type="dxa"/>
          </w:tcPr>
          <w:p w:rsidR="005C3996" w:rsidRPr="00E22915" w:rsidRDefault="005C3996" w:rsidP="00E07471">
            <w:pPr>
              <w:pStyle w:val="ListParagraph"/>
              <w:numPr>
                <w:ilvl w:val="0"/>
                <w:numId w:val="2"/>
              </w:numPr>
              <w:tabs>
                <w:tab w:val="left" w:pos="7110"/>
              </w:tabs>
            </w:pPr>
            <w:r w:rsidRPr="00E22915">
              <w:t>No Gas Purchase Fraud</w:t>
            </w:r>
          </w:p>
        </w:tc>
        <w:tc>
          <w:tcPr>
            <w:tcW w:w="2337" w:type="dxa"/>
          </w:tcPr>
          <w:p w:rsidR="005C3996" w:rsidRDefault="005C3996" w:rsidP="00E07471">
            <w:pPr>
              <w:tabs>
                <w:tab w:val="left" w:pos="7110"/>
              </w:tabs>
            </w:pPr>
            <w:r>
              <w:t>0.99</w:t>
            </w:r>
          </w:p>
        </w:tc>
        <w:tc>
          <w:tcPr>
            <w:tcW w:w="2338" w:type="dxa"/>
          </w:tcPr>
          <w:p w:rsidR="005C3996" w:rsidRDefault="005C3996" w:rsidP="00E07471">
            <w:pPr>
              <w:tabs>
                <w:tab w:val="left" w:pos="7110"/>
              </w:tabs>
            </w:pPr>
            <w:r>
              <w:t>0.009</w:t>
            </w:r>
          </w:p>
        </w:tc>
      </w:tr>
      <w:tr w:rsidR="005C3996" w:rsidTr="00E07471">
        <w:tc>
          <w:tcPr>
            <w:tcW w:w="2337" w:type="dxa"/>
          </w:tcPr>
          <w:p w:rsidR="005C3996" w:rsidRPr="00E22915" w:rsidRDefault="005C3996" w:rsidP="00E07471">
            <w:pPr>
              <w:pStyle w:val="ListParagraph"/>
              <w:numPr>
                <w:ilvl w:val="0"/>
                <w:numId w:val="2"/>
              </w:numPr>
              <w:tabs>
                <w:tab w:val="left" w:pos="7110"/>
              </w:tabs>
            </w:pPr>
            <w:r w:rsidRPr="00E22915">
              <w:t xml:space="preserve">Gas Purchase Fraud </w:t>
            </w:r>
          </w:p>
        </w:tc>
        <w:tc>
          <w:tcPr>
            <w:tcW w:w="2337" w:type="dxa"/>
          </w:tcPr>
          <w:p w:rsidR="005C3996" w:rsidRDefault="005C3996" w:rsidP="00E07471">
            <w:pPr>
              <w:tabs>
                <w:tab w:val="left" w:pos="7110"/>
              </w:tabs>
            </w:pPr>
            <w:r>
              <w:t>0.20</w:t>
            </w:r>
          </w:p>
        </w:tc>
        <w:tc>
          <w:tcPr>
            <w:tcW w:w="2338" w:type="dxa"/>
          </w:tcPr>
          <w:p w:rsidR="005C3996" w:rsidRDefault="005C3996" w:rsidP="00E07471">
            <w:pPr>
              <w:tabs>
                <w:tab w:val="left" w:pos="7110"/>
              </w:tabs>
            </w:pPr>
            <w:r>
              <w:t>0.19</w:t>
            </w:r>
          </w:p>
        </w:tc>
      </w:tr>
      <w:tr w:rsidR="005C3996" w:rsidTr="00E07471">
        <w:tc>
          <w:tcPr>
            <w:tcW w:w="2337" w:type="dxa"/>
          </w:tcPr>
          <w:p w:rsidR="005C3996" w:rsidRPr="00E22915" w:rsidRDefault="005C3996" w:rsidP="00E07471">
            <w:pPr>
              <w:pStyle w:val="ListParagraph"/>
              <w:numPr>
                <w:ilvl w:val="0"/>
                <w:numId w:val="2"/>
              </w:numPr>
              <w:tabs>
                <w:tab w:val="left" w:pos="7110"/>
              </w:tabs>
            </w:pPr>
            <w:r w:rsidRPr="00E22915">
              <w:t xml:space="preserve">Jewelry Purchase </w:t>
            </w:r>
          </w:p>
        </w:tc>
        <w:tc>
          <w:tcPr>
            <w:tcW w:w="2337" w:type="dxa"/>
          </w:tcPr>
          <w:p w:rsidR="005C3996" w:rsidRDefault="005C3996" w:rsidP="00E07471">
            <w:pPr>
              <w:tabs>
                <w:tab w:val="left" w:pos="7110"/>
              </w:tabs>
            </w:pPr>
            <w:r>
              <w:t>0.80</w:t>
            </w:r>
          </w:p>
        </w:tc>
        <w:tc>
          <w:tcPr>
            <w:tcW w:w="2338" w:type="dxa"/>
          </w:tcPr>
          <w:p w:rsidR="005C3996" w:rsidRDefault="005C3996" w:rsidP="00E07471">
            <w:pPr>
              <w:tabs>
                <w:tab w:val="left" w:pos="7110"/>
              </w:tabs>
            </w:pPr>
            <w:r>
              <w:t>0.79</w:t>
            </w:r>
          </w:p>
        </w:tc>
      </w:tr>
      <w:tr w:rsidR="005C3996" w:rsidTr="00E07471">
        <w:tc>
          <w:tcPr>
            <w:tcW w:w="2337" w:type="dxa"/>
          </w:tcPr>
          <w:p w:rsidR="005C3996" w:rsidRPr="00E22915" w:rsidRDefault="005C3996" w:rsidP="00E07471">
            <w:pPr>
              <w:pStyle w:val="ListParagraph"/>
              <w:numPr>
                <w:ilvl w:val="0"/>
                <w:numId w:val="2"/>
              </w:numPr>
              <w:tabs>
                <w:tab w:val="left" w:pos="7110"/>
              </w:tabs>
            </w:pPr>
            <w:r w:rsidRPr="00E22915">
              <w:t xml:space="preserve">Jewelry Purchase Fraud </w:t>
            </w:r>
          </w:p>
        </w:tc>
        <w:tc>
          <w:tcPr>
            <w:tcW w:w="2337" w:type="dxa"/>
          </w:tcPr>
          <w:p w:rsidR="005C3996" w:rsidRDefault="005C3996" w:rsidP="00E07471">
            <w:pPr>
              <w:tabs>
                <w:tab w:val="left" w:pos="7110"/>
              </w:tabs>
            </w:pPr>
            <w:r>
              <w:t>0.05</w:t>
            </w:r>
          </w:p>
        </w:tc>
        <w:tc>
          <w:tcPr>
            <w:tcW w:w="2338" w:type="dxa"/>
          </w:tcPr>
          <w:p w:rsidR="005C3996" w:rsidRDefault="005C3996" w:rsidP="00E07471">
            <w:pPr>
              <w:tabs>
                <w:tab w:val="left" w:pos="7110"/>
              </w:tabs>
            </w:pPr>
            <w:r>
              <w:t>0.049</w:t>
            </w:r>
          </w:p>
        </w:tc>
      </w:tr>
      <w:tr w:rsidR="005C3996" w:rsidTr="00E07471">
        <w:tc>
          <w:tcPr>
            <w:tcW w:w="2337" w:type="dxa"/>
          </w:tcPr>
          <w:p w:rsidR="005C3996" w:rsidRPr="00E22915" w:rsidRDefault="005C3996" w:rsidP="00E07471">
            <w:pPr>
              <w:pStyle w:val="ListParagraph"/>
              <w:numPr>
                <w:ilvl w:val="0"/>
                <w:numId w:val="2"/>
              </w:numPr>
              <w:tabs>
                <w:tab w:val="left" w:pos="7110"/>
              </w:tabs>
            </w:pPr>
            <w:r w:rsidRPr="00E22915">
              <w:lastRenderedPageBreak/>
              <w:t>No Jewelry Purchase Fraud</w:t>
            </w:r>
          </w:p>
        </w:tc>
        <w:tc>
          <w:tcPr>
            <w:tcW w:w="2337" w:type="dxa"/>
          </w:tcPr>
          <w:p w:rsidR="005C3996" w:rsidRDefault="005C3996" w:rsidP="00E07471">
            <w:pPr>
              <w:tabs>
                <w:tab w:val="left" w:pos="7110"/>
              </w:tabs>
            </w:pPr>
            <w:r>
              <w:t>0.95</w:t>
            </w:r>
          </w:p>
        </w:tc>
        <w:tc>
          <w:tcPr>
            <w:tcW w:w="2338" w:type="dxa"/>
          </w:tcPr>
          <w:p w:rsidR="005C3996" w:rsidRDefault="005C3996" w:rsidP="00E07471">
            <w:pPr>
              <w:tabs>
                <w:tab w:val="left" w:pos="7110"/>
              </w:tabs>
            </w:pPr>
            <w:r>
              <w:t>0.049</w:t>
            </w:r>
          </w:p>
        </w:tc>
      </w:tr>
    </w:tbl>
    <w:p w:rsidR="003655DE" w:rsidRDefault="003655DE" w:rsidP="00895BB1">
      <w:pPr>
        <w:tabs>
          <w:tab w:val="left" w:pos="7110"/>
        </w:tabs>
      </w:pPr>
    </w:p>
    <w:p w:rsidR="00895BB1" w:rsidRPr="003655DE" w:rsidRDefault="00895BB1" w:rsidP="00895BB1">
      <w:pPr>
        <w:tabs>
          <w:tab w:val="left" w:pos="7110"/>
        </w:tabs>
        <w:rPr>
          <w:b/>
        </w:rPr>
      </w:pPr>
      <w:r w:rsidRPr="003655DE">
        <w:rPr>
          <w:b/>
        </w:rPr>
        <w:t xml:space="preserve">C. </w:t>
      </w:r>
      <w:r w:rsidR="003655DE" w:rsidRPr="003655DE">
        <w:rPr>
          <w:b/>
        </w:rPr>
        <w:t>Bayes Net:</w:t>
      </w:r>
    </w:p>
    <w:p w:rsidR="003655DE" w:rsidRDefault="003655DE" w:rsidP="00895BB1">
      <w:pPr>
        <w:tabs>
          <w:tab w:val="left" w:pos="7110"/>
        </w:tabs>
      </w:pPr>
      <w:proofErr w:type="gramStart"/>
      <w:r>
        <w:t>P(</w:t>
      </w:r>
      <w:proofErr w:type="gramEnd"/>
      <w:r>
        <w:t>Fraud/</w:t>
      </w:r>
      <w:proofErr w:type="spellStart"/>
      <w:r>
        <w:t>gasPurchase,jewerlyPurchase</w:t>
      </w:r>
      <w:proofErr w:type="spellEnd"/>
      <w:r>
        <w:t xml:space="preserve">) = </w:t>
      </w:r>
      <w:r w:rsidR="00DA6BA6">
        <w:t>0.99</w:t>
      </w:r>
    </w:p>
    <w:p w:rsidR="003655DE" w:rsidRPr="00895BB1" w:rsidRDefault="003655DE" w:rsidP="003655DE">
      <w:pPr>
        <w:tabs>
          <w:tab w:val="left" w:pos="7110"/>
        </w:tabs>
      </w:pPr>
      <w:proofErr w:type="gramStart"/>
      <w:r>
        <w:t>P(</w:t>
      </w:r>
      <w:proofErr w:type="gramEnd"/>
      <w:r>
        <w:t>Fraud/</w:t>
      </w:r>
      <w:proofErr w:type="spellStart"/>
      <w:r>
        <w:t>gasPurchase</w:t>
      </w:r>
      <w:proofErr w:type="spellEnd"/>
      <w:r>
        <w:t>,</w:t>
      </w:r>
      <w:r>
        <w:t>-(No)</w:t>
      </w:r>
      <w:proofErr w:type="spellStart"/>
      <w:r>
        <w:t>jewerlyPurchase</w:t>
      </w:r>
      <w:proofErr w:type="spellEnd"/>
      <w:r>
        <w:t>)</w:t>
      </w:r>
      <w:r>
        <w:t xml:space="preserve"> </w:t>
      </w:r>
      <w:r>
        <w:t xml:space="preserve">= </w:t>
      </w:r>
      <w:r w:rsidR="00DA6BA6">
        <w:t>0.80</w:t>
      </w:r>
    </w:p>
    <w:p w:rsidR="003655DE" w:rsidRPr="00895BB1" w:rsidRDefault="003655DE" w:rsidP="003655DE">
      <w:pPr>
        <w:tabs>
          <w:tab w:val="left" w:pos="7110"/>
        </w:tabs>
      </w:pPr>
      <w:proofErr w:type="gramStart"/>
      <w:r>
        <w:t>P(</w:t>
      </w:r>
      <w:proofErr w:type="gramEnd"/>
      <w:r>
        <w:t>Fraud/</w:t>
      </w:r>
      <w:r>
        <w:t>-(No)</w:t>
      </w:r>
      <w:proofErr w:type="spellStart"/>
      <w:r>
        <w:t>gasPurchase,jewerlyPurchase</w:t>
      </w:r>
      <w:proofErr w:type="spellEnd"/>
      <w:r>
        <w:t>)</w:t>
      </w:r>
      <w:r>
        <w:t xml:space="preserve"> </w:t>
      </w:r>
      <w:r>
        <w:t xml:space="preserve">= </w:t>
      </w:r>
      <w:r w:rsidR="00DA6BA6">
        <w:t>0.002</w:t>
      </w:r>
    </w:p>
    <w:p w:rsidR="003655DE" w:rsidRPr="00895BB1" w:rsidRDefault="003655DE" w:rsidP="003655DE">
      <w:pPr>
        <w:tabs>
          <w:tab w:val="left" w:pos="7110"/>
        </w:tabs>
      </w:pPr>
      <w:proofErr w:type="gramStart"/>
      <w:r>
        <w:t>P(</w:t>
      </w:r>
      <w:proofErr w:type="gramEnd"/>
      <w:r>
        <w:t>Fraud/</w:t>
      </w:r>
      <w:r>
        <w:t>-(No)</w:t>
      </w:r>
      <w:proofErr w:type="spellStart"/>
      <w:r>
        <w:t>gasPurchase</w:t>
      </w:r>
      <w:proofErr w:type="spellEnd"/>
      <w:r>
        <w:t>,</w:t>
      </w:r>
      <w:r>
        <w:t>-(No)</w:t>
      </w:r>
      <w:proofErr w:type="spellStart"/>
      <w:r>
        <w:t>jewerlyPurchase</w:t>
      </w:r>
      <w:proofErr w:type="spellEnd"/>
      <w:r>
        <w:t>)</w:t>
      </w:r>
      <w:r>
        <w:t xml:space="preserve"> </w:t>
      </w:r>
      <w:r>
        <w:t xml:space="preserve">= </w:t>
      </w:r>
      <w:r w:rsidR="00DA6BA6">
        <w:t>0.005</w:t>
      </w:r>
    </w:p>
    <w:bookmarkEnd w:id="0"/>
    <w:p w:rsidR="003655DE" w:rsidRPr="00895BB1" w:rsidRDefault="003655DE" w:rsidP="00895BB1">
      <w:pPr>
        <w:tabs>
          <w:tab w:val="left" w:pos="7110"/>
        </w:tabs>
      </w:pPr>
    </w:p>
    <w:sectPr w:rsidR="003655DE" w:rsidRPr="00895BB1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5351" w:rsidRDefault="00FB5351" w:rsidP="008270EE">
      <w:pPr>
        <w:spacing w:after="0" w:line="240" w:lineRule="auto"/>
      </w:pPr>
      <w:r>
        <w:separator/>
      </w:r>
    </w:p>
  </w:endnote>
  <w:endnote w:type="continuationSeparator" w:id="0">
    <w:p w:rsidR="00FB5351" w:rsidRDefault="00FB5351" w:rsidP="00827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5351" w:rsidRDefault="00FB5351" w:rsidP="008270EE">
      <w:pPr>
        <w:spacing w:after="0" w:line="240" w:lineRule="auto"/>
      </w:pPr>
      <w:r>
        <w:separator/>
      </w:r>
    </w:p>
  </w:footnote>
  <w:footnote w:type="continuationSeparator" w:id="0">
    <w:p w:rsidR="00FB5351" w:rsidRDefault="00FB5351" w:rsidP="00827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70EE" w:rsidRDefault="008270EE">
    <w:pPr>
      <w:pStyle w:val="Header"/>
    </w:pPr>
  </w:p>
  <w:p w:rsidR="008270EE" w:rsidRDefault="008270E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5C198F"/>
    <w:multiLevelType w:val="hybridMultilevel"/>
    <w:tmpl w:val="706078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A01551"/>
    <w:multiLevelType w:val="hybridMultilevel"/>
    <w:tmpl w:val="430ED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565FDC"/>
    <w:multiLevelType w:val="hybridMultilevel"/>
    <w:tmpl w:val="16B0E0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70EE"/>
    <w:rsid w:val="003655DE"/>
    <w:rsid w:val="005C3996"/>
    <w:rsid w:val="00814816"/>
    <w:rsid w:val="008270EE"/>
    <w:rsid w:val="00895BB1"/>
    <w:rsid w:val="00DA6BA6"/>
    <w:rsid w:val="00E07471"/>
    <w:rsid w:val="00FB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8575E4-3685-4148-8C4C-F24B98F6C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70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0EE"/>
  </w:style>
  <w:style w:type="paragraph" w:styleId="Footer">
    <w:name w:val="footer"/>
    <w:basedOn w:val="Normal"/>
    <w:link w:val="FooterChar"/>
    <w:uiPriority w:val="99"/>
    <w:unhideWhenUsed/>
    <w:rsid w:val="008270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0EE"/>
  </w:style>
  <w:style w:type="character" w:styleId="Hyperlink">
    <w:name w:val="Hyperlink"/>
    <w:basedOn w:val="DefaultParagraphFont"/>
    <w:uiPriority w:val="99"/>
    <w:unhideWhenUsed/>
    <w:rsid w:val="00895BB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655DE"/>
    <w:pPr>
      <w:ind w:left="720"/>
      <w:contextualSpacing/>
    </w:pPr>
  </w:style>
  <w:style w:type="table" w:styleId="TableGrid">
    <w:name w:val="Table Grid"/>
    <w:basedOn w:val="TableNormal"/>
    <w:uiPriority w:val="39"/>
    <w:rsid w:val="00E074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3</cp:revision>
  <dcterms:created xsi:type="dcterms:W3CDTF">2021-10-14T12:22:00Z</dcterms:created>
  <dcterms:modified xsi:type="dcterms:W3CDTF">2021-10-14T13:54:00Z</dcterms:modified>
</cp:coreProperties>
</file>